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BB4" w:rsidRDefault="004D1BB4" w:rsidP="00F2769C">
      <w:pPr>
        <w:rPr>
          <w:rFonts w:ascii="IBM Plex Sans" w:hAnsi="IBM Plex Sans" w:cs="Arial"/>
          <w:b/>
          <w:color w:val="262626"/>
          <w:sz w:val="24"/>
          <w:szCs w:val="24"/>
        </w:rPr>
      </w:pPr>
    </w:p>
    <w:p w:rsidR="004D1BB4" w:rsidRPr="004D1BB4" w:rsidRDefault="004D1BB4" w:rsidP="004D1BB4">
      <w:pPr>
        <w:rPr>
          <w:rFonts w:ascii="IBM Plex Sans" w:hAnsi="IBM Plex Sans" w:cs="Arial"/>
          <w:b/>
          <w:noProof/>
          <w:sz w:val="20"/>
          <w:szCs w:val="20"/>
          <w:lang w:val="en-US"/>
        </w:rPr>
      </w:pPr>
      <w:r w:rsidRPr="004D1BB4">
        <w:rPr>
          <w:rFonts w:ascii="IBM Plex Sans" w:hAnsi="IBM Plex Sans"/>
          <w:b/>
          <w:noProof/>
          <w:sz w:val="20"/>
          <w:szCs w:val="20"/>
          <w:lang w:val="en-US"/>
        </w:rPr>
        <w:t>AESTHETIC KITCHEN AWARD 2020</w:t>
      </w:r>
    </w:p>
    <w:p w:rsidR="004D1BB4" w:rsidRPr="004D1BB4" w:rsidRDefault="004D1BB4" w:rsidP="004D1BB4">
      <w:pPr>
        <w:rPr>
          <w:rFonts w:ascii="IBM Plex Sans" w:hAnsi="IBM Plex Sans" w:cs="Arial"/>
          <w:noProof/>
          <w:sz w:val="20"/>
          <w:szCs w:val="20"/>
          <w:lang w:val="en-US"/>
        </w:rPr>
      </w:pPr>
    </w:p>
    <w:p w:rsidR="004D1BB4" w:rsidRPr="004D1BB4" w:rsidRDefault="004D1BB4" w:rsidP="004D1BB4">
      <w:pPr>
        <w:rPr>
          <w:rFonts w:ascii="IBM Plex Sans" w:hAnsi="IBM Plex Sans" w:cs="Arial"/>
          <w:noProof/>
          <w:sz w:val="20"/>
          <w:szCs w:val="20"/>
          <w:lang w:val="en-US"/>
        </w:rPr>
      </w:pPr>
      <w:r w:rsidRPr="004D1BB4">
        <w:rPr>
          <w:rFonts w:ascii="IBM Plex Sans" w:hAnsi="IBM Plex Sans" w:cs="Arial"/>
          <w:noProof/>
          <w:sz w:val="20"/>
          <w:szCs w:val="20"/>
          <w:cs/>
        </w:rPr>
        <w:t>„</w:t>
      </w:r>
      <w:r w:rsidRPr="004D1BB4">
        <w:rPr>
          <w:rFonts w:ascii="IBM Plex Sans" w:hAnsi="IBM Plex Sans"/>
          <w:noProof/>
          <w:sz w:val="20"/>
          <w:szCs w:val="20"/>
          <w:lang w:val="en-US"/>
        </w:rPr>
        <w:t>Rethink modern living &amp; kitchen.</w:t>
      </w:r>
      <w:r w:rsidRPr="004D1BB4">
        <w:rPr>
          <w:rFonts w:ascii="IBM Plex Sans" w:hAnsi="IBM Plex Sans" w:cs="Arial"/>
          <w:noProof/>
          <w:sz w:val="20"/>
          <w:szCs w:val="20"/>
          <w:cs/>
        </w:rPr>
        <w:t>“</w:t>
      </w:r>
    </w:p>
    <w:p w:rsidR="004D1BB4" w:rsidRPr="004D1BB4" w:rsidRDefault="004D1BB4" w:rsidP="004D1BB4">
      <w:pPr>
        <w:rPr>
          <w:rFonts w:ascii="IBM Plex Sans" w:hAnsi="IBM Plex Sans" w:cs="Arial"/>
          <w:noProof/>
          <w:sz w:val="20"/>
          <w:szCs w:val="20"/>
          <w:lang w:val="en-US"/>
        </w:rPr>
      </w:pPr>
    </w:p>
    <w:p w:rsidR="004D1BB4" w:rsidRPr="004D1BB4" w:rsidRDefault="004D1BB4" w:rsidP="004D1BB4">
      <w:pPr>
        <w:rPr>
          <w:rFonts w:ascii="IBM Plex Sans" w:hAnsi="IBM Plex Sans" w:cs="Arial"/>
          <w:noProof/>
          <w:sz w:val="20"/>
          <w:szCs w:val="20"/>
        </w:rPr>
      </w:pPr>
      <w:r w:rsidRPr="004D1BB4">
        <w:rPr>
          <w:rFonts w:ascii="IBM Plex Sans" w:hAnsi="IBM Plex Sans"/>
          <w:b/>
          <w:noProof/>
          <w:sz w:val="20"/>
          <w:szCs w:val="20"/>
        </w:rPr>
        <w:t xml:space="preserve">rational </w:t>
      </w:r>
      <w:r w:rsidRPr="004D1BB4">
        <w:rPr>
          <w:rFonts w:ascii="IBM Plex Sans" w:hAnsi="IBM Plex Sans"/>
          <w:noProof/>
          <w:sz w:val="20"/>
          <w:szCs w:val="20"/>
        </w:rPr>
        <w:t>is op zoek naar visionaire geesten, dwarsdenkers, kunstenaars, creatievelingen, planners, designers en architecten, die plezier eraan beleven om het thema 'keuken en lifestyle' nieuw te overdenken.</w:t>
      </w:r>
    </w:p>
    <w:p w:rsidR="004D1BB4" w:rsidRPr="004D1BB4" w:rsidRDefault="004D1BB4" w:rsidP="004D1BB4">
      <w:pPr>
        <w:rPr>
          <w:rFonts w:ascii="IBM Plex Sans" w:hAnsi="IBM Plex Sans" w:cs="Arial"/>
          <w:noProof/>
          <w:sz w:val="20"/>
          <w:szCs w:val="20"/>
        </w:rPr>
      </w:pPr>
      <w:r w:rsidRPr="004D1BB4">
        <w:rPr>
          <w:rFonts w:ascii="IBM Plex Sans" w:hAnsi="IBM Plex Sans"/>
          <w:noProof/>
          <w:sz w:val="20"/>
          <w:szCs w:val="20"/>
        </w:rPr>
        <w:t>Wij zoeken mensen die met onze keukenmodellen en -elementen baanbrekende woon- en wellness-werelden ontwikkelen.</w:t>
      </w:r>
    </w:p>
    <w:p w:rsidR="004D1BB4" w:rsidRPr="004D1BB4" w:rsidRDefault="004D1BB4" w:rsidP="004D1BB4">
      <w:pPr>
        <w:rPr>
          <w:rFonts w:ascii="IBM Plex Sans" w:hAnsi="IBM Plex Sans" w:cs="Arial"/>
          <w:noProof/>
          <w:sz w:val="20"/>
          <w:szCs w:val="20"/>
        </w:rPr>
      </w:pPr>
      <w:r w:rsidRPr="004D1BB4">
        <w:rPr>
          <w:rFonts w:ascii="IBM Plex Sans" w:hAnsi="IBM Plex Sans"/>
          <w:noProof/>
          <w:sz w:val="20"/>
          <w:szCs w:val="20"/>
        </w:rPr>
        <w:t>Mensen die net als wij gefascineerd zijn door design en techniek en het wonen en leven van mensen aangenamer en smaakvoller willen inrichten.</w:t>
      </w:r>
    </w:p>
    <w:p w:rsidR="004D1BB4" w:rsidRPr="004D1BB4" w:rsidRDefault="004D1BB4" w:rsidP="004D1BB4">
      <w:pPr>
        <w:rPr>
          <w:rFonts w:ascii="IBM Plex Sans" w:hAnsi="IBM Plex Sans"/>
          <w:noProof/>
          <w:sz w:val="20"/>
          <w:szCs w:val="20"/>
        </w:rPr>
      </w:pPr>
    </w:p>
    <w:p w:rsidR="004D1BB4" w:rsidRPr="004D1BB4" w:rsidRDefault="004D1BB4" w:rsidP="004D1BB4">
      <w:pPr>
        <w:rPr>
          <w:rFonts w:ascii="IBM Plex Sans" w:hAnsi="IBM Plex Sans"/>
          <w:noProof/>
          <w:sz w:val="20"/>
          <w:szCs w:val="20"/>
        </w:rPr>
      </w:pPr>
      <w:r w:rsidRPr="004D1BB4">
        <w:rPr>
          <w:rFonts w:ascii="IBM Plex Sans" w:hAnsi="IBM Plex Sans"/>
          <w:noProof/>
          <w:sz w:val="20"/>
          <w:szCs w:val="20"/>
        </w:rPr>
        <w:t>Laat ons en een vakjury zien, hoe men met rational keukens uit een naakte ruimte een plek met een modern leefgevoel kan maken. Demonstreer ons en uw klanten, dat u de betere ideeën heeft.</w:t>
      </w:r>
    </w:p>
    <w:p w:rsidR="004D1BB4" w:rsidRPr="004D1BB4" w:rsidRDefault="004D1BB4" w:rsidP="004D1BB4">
      <w:pPr>
        <w:rPr>
          <w:rFonts w:ascii="IBM Plex Sans" w:hAnsi="IBM Plex Sans"/>
          <w:noProof/>
          <w:sz w:val="20"/>
          <w:szCs w:val="20"/>
        </w:rPr>
      </w:pPr>
    </w:p>
    <w:p w:rsidR="004D1BB4" w:rsidRPr="004D1BB4" w:rsidRDefault="004D1BB4" w:rsidP="004D1BB4">
      <w:pPr>
        <w:rPr>
          <w:rFonts w:ascii="IBM Plex Sans" w:hAnsi="IBM Plex Sans"/>
          <w:noProof/>
          <w:sz w:val="20"/>
          <w:szCs w:val="20"/>
          <w:lang w:val="en-US"/>
        </w:rPr>
      </w:pPr>
      <w:r w:rsidRPr="004D1BB4">
        <w:rPr>
          <w:rFonts w:ascii="IBM Plex Sans" w:hAnsi="IBM Plex Sans"/>
          <w:b/>
          <w:noProof/>
          <w:sz w:val="20"/>
          <w:szCs w:val="20"/>
          <w:lang w:val="en-US"/>
        </w:rPr>
        <w:t>rational roept vanaf het voorjaar van 2019 de internationale Aesthetic Kitchen Award in het leven</w:t>
      </w:r>
      <w:r w:rsidRPr="004D1BB4">
        <w:rPr>
          <w:rFonts w:ascii="IBM Plex Sans" w:hAnsi="IBM Plex Sans"/>
          <w:noProof/>
          <w:sz w:val="20"/>
          <w:szCs w:val="20"/>
          <w:lang w:val="en-US"/>
        </w:rPr>
        <w:t xml:space="preserve">. </w:t>
      </w:r>
    </w:p>
    <w:p w:rsidR="004D1BB4" w:rsidRPr="004D1BB4" w:rsidRDefault="004D1BB4" w:rsidP="004D1BB4">
      <w:pPr>
        <w:rPr>
          <w:rFonts w:ascii="IBM Plex Sans" w:hAnsi="IBM Plex Sans"/>
          <w:noProof/>
          <w:sz w:val="20"/>
          <w:szCs w:val="20"/>
          <w:lang w:val="en-US"/>
        </w:rPr>
      </w:pPr>
    </w:p>
    <w:p w:rsidR="004D1BB4" w:rsidRPr="004D1BB4" w:rsidRDefault="004D1BB4" w:rsidP="004D1BB4">
      <w:pPr>
        <w:rPr>
          <w:rFonts w:ascii="IBM Plex Sans" w:hAnsi="IBM Plex Sans"/>
          <w:noProof/>
          <w:sz w:val="20"/>
          <w:szCs w:val="20"/>
        </w:rPr>
      </w:pPr>
      <w:r w:rsidRPr="004D1BB4">
        <w:rPr>
          <w:rFonts w:ascii="IBM Plex Sans" w:hAnsi="IBM Plex Sans"/>
          <w:noProof/>
          <w:sz w:val="20"/>
          <w:szCs w:val="20"/>
        </w:rPr>
        <w:t>Om de twee jaar krijgen belangstellenden de gelegenheid, om hieraan deel te nemen met hun keukenontwerpen of al concreet gerealiseerde projecten.</w:t>
      </w:r>
    </w:p>
    <w:p w:rsidR="004D1BB4" w:rsidRPr="004D1BB4" w:rsidRDefault="004D1BB4" w:rsidP="004D1BB4">
      <w:pPr>
        <w:rPr>
          <w:rFonts w:ascii="IBM Plex Sans" w:hAnsi="IBM Plex Sans"/>
          <w:noProof/>
          <w:sz w:val="20"/>
          <w:szCs w:val="20"/>
        </w:rPr>
      </w:pPr>
      <w:r w:rsidRPr="004D1BB4">
        <w:rPr>
          <w:rFonts w:ascii="IBM Plex Sans" w:hAnsi="IBM Plex Sans"/>
          <w:noProof/>
          <w:sz w:val="20"/>
          <w:szCs w:val="20"/>
        </w:rPr>
        <w:t>Na de beoordeling van de inzendingen zullen wij de winnaars op de EuroCucina 2020 in Milaan tijdens een feestelijk programma onderscheiden en presenteren aan het publiek.</w:t>
      </w:r>
    </w:p>
    <w:p w:rsidR="004D1BB4" w:rsidRPr="004D1BB4" w:rsidRDefault="004D1BB4" w:rsidP="004D1BB4">
      <w:pPr>
        <w:rPr>
          <w:rFonts w:ascii="IBM Plex Sans" w:hAnsi="IBM Plex Sans"/>
          <w:noProof/>
          <w:sz w:val="20"/>
          <w:szCs w:val="20"/>
        </w:rPr>
      </w:pPr>
    </w:p>
    <w:p w:rsidR="004D1BB4" w:rsidRPr="004D1BB4" w:rsidRDefault="004D1BB4" w:rsidP="004D1BB4">
      <w:pPr>
        <w:rPr>
          <w:rFonts w:ascii="IBM Plex Sans" w:hAnsi="IBM Plex Sans"/>
          <w:noProof/>
          <w:sz w:val="20"/>
          <w:szCs w:val="20"/>
        </w:rPr>
      </w:pPr>
    </w:p>
    <w:p w:rsidR="004D1BB4" w:rsidRPr="004D1BB4" w:rsidRDefault="004D1BB4" w:rsidP="004D1BB4">
      <w:pPr>
        <w:rPr>
          <w:rFonts w:ascii="IBM Plex Sans" w:hAnsi="IBM Plex Sans"/>
          <w:noProof/>
          <w:sz w:val="20"/>
          <w:szCs w:val="20"/>
        </w:rPr>
      </w:pPr>
      <w:r w:rsidRPr="004D1BB4">
        <w:rPr>
          <w:rFonts w:ascii="IBM Plex Sans" w:hAnsi="IBM Plex Sans"/>
          <w:noProof/>
          <w:sz w:val="20"/>
          <w:szCs w:val="20"/>
        </w:rPr>
        <w:t xml:space="preserve">Thomas Klee, bedrijfsleider van rational: </w:t>
      </w:r>
      <w:r w:rsidRPr="004D1BB4">
        <w:rPr>
          <w:rFonts w:ascii="IBM Plex Sans" w:hAnsi="IBM Plex Sans" w:cs="Arial"/>
          <w:noProof/>
          <w:sz w:val="20"/>
          <w:szCs w:val="20"/>
          <w:cs/>
        </w:rPr>
        <w:t>„</w:t>
      </w:r>
      <w:r w:rsidRPr="004D1BB4">
        <w:rPr>
          <w:rFonts w:ascii="IBM Plex Sans" w:hAnsi="IBM Plex Sans"/>
          <w:noProof/>
          <w:sz w:val="20"/>
          <w:szCs w:val="20"/>
        </w:rPr>
        <w:t>Wij willen met deze award een platform creëren, dat planners wereldwijd moet aanmoedigen om wonen en keuken in cultureel, designtechnisch en maatschappelijk opzicht op unieke wijze te interpreteren. Keukens vertegenwoordigen ons leven. En wij willen laten zien, hoe veelzijdig en mooi dat kan zijn.</w:t>
      </w:r>
      <w:r w:rsidRPr="004D1BB4">
        <w:rPr>
          <w:rFonts w:ascii="IBM Plex Sans" w:hAnsi="IBM Plex Sans" w:cs="Arial"/>
          <w:noProof/>
          <w:sz w:val="20"/>
          <w:szCs w:val="20"/>
          <w:cs/>
        </w:rPr>
        <w:t>“</w:t>
      </w:r>
    </w:p>
    <w:p w:rsidR="004D1BB4" w:rsidRPr="004D1BB4" w:rsidRDefault="004D1BB4" w:rsidP="004D1BB4">
      <w:pPr>
        <w:rPr>
          <w:rFonts w:ascii="IBM Plex Sans" w:hAnsi="IBM Plex Sans"/>
          <w:noProof/>
          <w:sz w:val="20"/>
          <w:szCs w:val="20"/>
        </w:rPr>
      </w:pPr>
    </w:p>
    <w:p w:rsidR="004D1BB4" w:rsidRPr="004D1BB4" w:rsidRDefault="004D1BB4" w:rsidP="004D1BB4">
      <w:pPr>
        <w:rPr>
          <w:rFonts w:ascii="IBM Plex Sans" w:hAnsi="IBM Plex Sans"/>
          <w:noProof/>
          <w:sz w:val="20"/>
          <w:szCs w:val="20"/>
        </w:rPr>
      </w:pPr>
      <w:r w:rsidRPr="004D1BB4">
        <w:rPr>
          <w:rFonts w:ascii="IBM Plex Sans" w:hAnsi="IBM Plex Sans"/>
          <w:noProof/>
          <w:sz w:val="20"/>
          <w:szCs w:val="20"/>
        </w:rPr>
        <w:t>De aanmeldtermijn voor de Aesthetic Kitchen Award 2020 begint in het voorjaar van 2019.</w:t>
      </w:r>
    </w:p>
    <w:p w:rsidR="004D1BB4" w:rsidRDefault="004D1BB4" w:rsidP="004D1BB4">
      <w:pPr>
        <w:rPr>
          <w:rFonts w:ascii="IBM Plex Sans" w:hAnsi="IBM Plex Sans"/>
          <w:noProof/>
          <w:sz w:val="20"/>
          <w:szCs w:val="20"/>
        </w:rPr>
      </w:pPr>
      <w:r w:rsidRPr="004D1BB4">
        <w:rPr>
          <w:rFonts w:ascii="IBM Plex Sans" w:hAnsi="IBM Plex Sans"/>
          <w:noProof/>
          <w:sz w:val="20"/>
          <w:szCs w:val="20"/>
        </w:rPr>
        <w:t>Over alle details met betrekking tot de afloop, de precieze deelnamevoorwaarden, de jury en de prijzen zullen wij u vanaf januari 2019 informeren op</w:t>
      </w:r>
      <w:r>
        <w:rPr>
          <w:rFonts w:ascii="IBM Plex Sans" w:hAnsi="IBM Plex Sans"/>
          <w:noProof/>
          <w:sz w:val="20"/>
          <w:szCs w:val="20"/>
        </w:rPr>
        <w:t>:</w:t>
      </w:r>
    </w:p>
    <w:p w:rsidR="004D1BB4" w:rsidRPr="004D1BB4" w:rsidRDefault="004D1BB4" w:rsidP="004D1BB4">
      <w:pPr>
        <w:rPr>
          <w:rFonts w:ascii="IBM Plex Sans" w:hAnsi="IBM Plex Sans"/>
          <w:b/>
          <w:noProof/>
          <w:sz w:val="20"/>
          <w:szCs w:val="20"/>
        </w:rPr>
      </w:pPr>
      <w:r w:rsidRPr="004D1BB4">
        <w:rPr>
          <w:rFonts w:ascii="IBM Plex Sans" w:hAnsi="IBM Plex Sans"/>
          <w:noProof/>
          <w:sz w:val="20"/>
          <w:szCs w:val="20"/>
        </w:rPr>
        <w:t xml:space="preserve"> </w:t>
      </w:r>
      <w:r w:rsidRPr="004D1BB4">
        <w:rPr>
          <w:rFonts w:ascii="IBM Plex Sans" w:hAnsi="IBM Plex Sans"/>
          <w:b/>
          <w:noProof/>
          <w:sz w:val="20"/>
          <w:szCs w:val="20"/>
        </w:rPr>
        <w:t>www.aesthetic-kitchen-award.com.</w:t>
      </w:r>
    </w:p>
    <w:p w:rsidR="004D1BB4" w:rsidRPr="004D1BB4" w:rsidRDefault="004D1BB4" w:rsidP="004D1BB4">
      <w:pPr>
        <w:rPr>
          <w:rFonts w:ascii="IBM Plex Sans" w:hAnsi="IBM Plex Sans"/>
          <w:noProof/>
          <w:sz w:val="20"/>
          <w:szCs w:val="20"/>
        </w:rPr>
      </w:pPr>
    </w:p>
    <w:p w:rsidR="004D1BB4" w:rsidRPr="004D1BB4" w:rsidRDefault="004D1BB4" w:rsidP="00F2769C">
      <w:pPr>
        <w:rPr>
          <w:rFonts w:ascii="IBM Plex Sans" w:hAnsi="IBM Plex Sans" w:cs="Arial"/>
          <w:color w:val="262626"/>
          <w:sz w:val="20"/>
          <w:szCs w:val="20"/>
        </w:rPr>
      </w:pPr>
    </w:p>
    <w:p w:rsidR="00F43ECD" w:rsidRPr="004D1BB4"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proofErr w:type="spellStart"/>
      <w:r w:rsidRPr="004D1BB4">
        <w:rPr>
          <w:rFonts w:ascii="IBM Plex Sans" w:hAnsi="IBM Plex Sans" w:cs="Tahoma"/>
          <w:color w:val="262626"/>
          <w:sz w:val="16"/>
          <w:szCs w:val="16"/>
        </w:rPr>
        <w:t>Contact</w:t>
      </w:r>
      <w:proofErr w:type="spellEnd"/>
      <w:r w:rsidR="00F43ECD" w:rsidRPr="004D1BB4">
        <w:rPr>
          <w:rFonts w:ascii="IBM Plex Sans" w:hAnsi="IBM Plex Sans" w:cs="Tahoma"/>
          <w:color w:val="262626"/>
          <w:sz w:val="16"/>
          <w:szCs w:val="16"/>
        </w:rPr>
        <w:t>:</w:t>
      </w:r>
    </w:p>
    <w:p w:rsidR="00F43ECD" w:rsidRPr="004D1BB4"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p>
    <w:p w:rsidR="00AE091C" w:rsidRPr="004D1BB4"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4D1BB4">
        <w:rPr>
          <w:rFonts w:ascii="IBM Plex Sans" w:hAnsi="IBM Plex Sans" w:cs="Tahoma"/>
          <w:color w:val="262626"/>
          <w:sz w:val="16"/>
          <w:szCs w:val="16"/>
        </w:rPr>
        <w:t>Elke Pfeiffer</w:t>
      </w:r>
    </w:p>
    <w:p w:rsidR="00AE091C" w:rsidRPr="005732B4"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5732B4">
        <w:rPr>
          <w:rFonts w:ascii="IBM Plex Sans" w:hAnsi="IBM Plex Sans" w:cs="Tahoma"/>
          <w:color w:val="262626"/>
          <w:sz w:val="16"/>
          <w:szCs w:val="16"/>
          <w:lang w:val="en-US"/>
        </w:rPr>
        <w:t>Marketing</w:t>
      </w:r>
      <w:r w:rsidR="00FD0E65" w:rsidRPr="005732B4">
        <w:rPr>
          <w:rFonts w:ascii="IBM Plex Sans" w:hAnsi="IBM Plex Sans" w:cs="Tahoma"/>
          <w:color w:val="262626"/>
          <w:sz w:val="16"/>
          <w:szCs w:val="16"/>
          <w:lang w:val="en-US"/>
        </w:rPr>
        <w:t xml:space="preserve"> Manager</w:t>
      </w:r>
    </w:p>
    <w:p w:rsidR="00AE091C" w:rsidRPr="005732B4"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5732B4">
        <w:rPr>
          <w:rFonts w:ascii="IBM Plex Sans" w:hAnsi="IBM Plex Sans" w:cs="Tahoma"/>
          <w:b/>
          <w:color w:val="262626"/>
          <w:sz w:val="16"/>
          <w:szCs w:val="16"/>
          <w:lang w:val="en-US"/>
        </w:rPr>
        <w:t>T</w:t>
      </w:r>
      <w:r w:rsidRPr="005732B4">
        <w:rPr>
          <w:rFonts w:ascii="IBM Plex Sans" w:hAnsi="IBM Plex Sans" w:cs="Tahoma"/>
          <w:color w:val="262626"/>
          <w:sz w:val="16"/>
          <w:szCs w:val="16"/>
          <w:lang w:val="en-US"/>
        </w:rPr>
        <w:t xml:space="preserve"> +49 5226 58-330</w:t>
      </w:r>
    </w:p>
    <w:p w:rsidR="00AE091C"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5721D">
        <w:rPr>
          <w:rFonts w:ascii="IBM Plex Sans" w:hAnsi="IBM Plex Sans" w:cs="Tahoma"/>
          <w:color w:val="262626"/>
          <w:sz w:val="16"/>
          <w:szCs w:val="16"/>
          <w:lang w:val="en-US"/>
        </w:rPr>
        <w:t>epfeiffer</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rational</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de</w:t>
      </w:r>
    </w:p>
    <w:p w:rsidR="00FD0E65"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Pr>
          <w:rFonts w:ascii="IBM Plex Sans" w:hAnsi="IBM Plex Sans" w:cs="Tahoma"/>
          <w:color w:val="262626"/>
          <w:sz w:val="16"/>
          <w:szCs w:val="16"/>
          <w:lang w:val="en-US"/>
        </w:rPr>
        <w:t xml:space="preserve"> </w:t>
      </w:r>
    </w:p>
    <w:p w:rsidR="00DD5F9E" w:rsidRPr="0025721D" w:rsidRDefault="005732B4"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roofErr w:type="spellStart"/>
      <w:r w:rsidRPr="005D0283">
        <w:rPr>
          <w:rFonts w:ascii="IBM Plex Sans" w:hAnsi="IBM Plex Sans"/>
          <w:sz w:val="16"/>
        </w:rPr>
        <w:t>Stuurt</w:t>
      </w:r>
      <w:proofErr w:type="spellEnd"/>
      <w:r w:rsidRPr="005D0283">
        <w:rPr>
          <w:rFonts w:ascii="IBM Plex Sans" w:hAnsi="IBM Plex Sans"/>
          <w:sz w:val="16"/>
        </w:rPr>
        <w:t xml:space="preserve"> u </w:t>
      </w:r>
      <w:proofErr w:type="spellStart"/>
      <w:r w:rsidRPr="005D0283">
        <w:rPr>
          <w:rFonts w:ascii="IBM Plex Sans" w:hAnsi="IBM Plex Sans"/>
          <w:sz w:val="16"/>
        </w:rPr>
        <w:t>bij</w:t>
      </w:r>
      <w:proofErr w:type="spellEnd"/>
      <w:r w:rsidRPr="005D0283">
        <w:rPr>
          <w:rFonts w:ascii="IBM Plex Sans" w:hAnsi="IBM Plex Sans"/>
          <w:sz w:val="16"/>
        </w:rPr>
        <w:t xml:space="preserve"> </w:t>
      </w:r>
      <w:proofErr w:type="spellStart"/>
      <w:r w:rsidRPr="005D0283">
        <w:rPr>
          <w:rFonts w:ascii="IBM Plex Sans" w:hAnsi="IBM Plex Sans"/>
          <w:sz w:val="16"/>
        </w:rPr>
        <w:t>publicatie</w:t>
      </w:r>
      <w:proofErr w:type="spellEnd"/>
      <w:r w:rsidRPr="005D0283">
        <w:rPr>
          <w:rFonts w:ascii="IBM Plex Sans" w:hAnsi="IBM Plex Sans"/>
          <w:sz w:val="16"/>
        </w:rPr>
        <w:t xml:space="preserve"> </w:t>
      </w:r>
      <w:proofErr w:type="spellStart"/>
      <w:r w:rsidRPr="005D0283">
        <w:rPr>
          <w:rFonts w:ascii="IBM Plex Sans" w:hAnsi="IBM Plex Sans"/>
          <w:sz w:val="16"/>
        </w:rPr>
        <w:t>a.u.b</w:t>
      </w:r>
      <w:proofErr w:type="spellEnd"/>
      <w:r w:rsidRPr="005D0283">
        <w:rPr>
          <w:rFonts w:ascii="IBM Plex Sans" w:hAnsi="IBM Plex Sans"/>
          <w:sz w:val="16"/>
        </w:rPr>
        <w:t xml:space="preserve">. </w:t>
      </w:r>
      <w:proofErr w:type="spellStart"/>
      <w:r w:rsidRPr="005D0283">
        <w:rPr>
          <w:rFonts w:ascii="IBM Plex Sans" w:hAnsi="IBM Plex Sans"/>
          <w:sz w:val="16"/>
        </w:rPr>
        <w:t>een</w:t>
      </w:r>
      <w:proofErr w:type="spellEnd"/>
      <w:r w:rsidRPr="005D0283">
        <w:rPr>
          <w:rFonts w:ascii="IBM Plex Sans" w:hAnsi="IBM Plex Sans"/>
          <w:sz w:val="16"/>
        </w:rPr>
        <w:t xml:space="preserve"> </w:t>
      </w:r>
      <w:proofErr w:type="spellStart"/>
      <w:r w:rsidRPr="005D0283">
        <w:rPr>
          <w:rFonts w:ascii="IBM Plex Sans" w:hAnsi="IBM Plex Sans"/>
          <w:sz w:val="16"/>
        </w:rPr>
        <w:t>referentie-exemplaar</w:t>
      </w:r>
      <w:proofErr w:type="spellEnd"/>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F2769C" w:rsidRPr="0025721D" w:rsidRDefault="00F2769C" w:rsidP="00545034">
      <w:pPr>
        <w:rPr>
          <w:rFonts w:ascii="IBM Plex Sans ExtraLight" w:hAnsi="IBM Plex Sans ExtraLight" w:cs="Arial"/>
          <w:color w:val="262626"/>
          <w:sz w:val="22"/>
          <w:szCs w:val="22"/>
          <w:lang w:val="en-US"/>
        </w:rPr>
      </w:pPr>
    </w:p>
    <w:p w:rsidR="001724C3" w:rsidRPr="0025721D" w:rsidRDefault="001724C3" w:rsidP="00545034">
      <w:pPr>
        <w:rPr>
          <w:rFonts w:ascii="IBM Plex Sans ExtraLight" w:hAnsi="IBM Plex Sans ExtraLight" w:cs="Arial"/>
          <w:color w:val="262626"/>
          <w:sz w:val="22"/>
          <w:szCs w:val="22"/>
          <w:lang w:val="en-US"/>
        </w:rPr>
      </w:pPr>
    </w:p>
    <w:p w:rsidR="0025721D" w:rsidRPr="0025721D" w:rsidRDefault="0025721D" w:rsidP="0025721D">
      <w:pPr>
        <w:rPr>
          <w:rFonts w:ascii="IBM Plex Sans" w:hAnsi="IBM Plex Sans"/>
          <w:sz w:val="21"/>
          <w:szCs w:val="21"/>
          <w:lang w:val="en-GB"/>
        </w:rPr>
      </w:pPr>
      <w:bookmarkStart w:id="0" w:name="_GoBack"/>
      <w:bookmarkEnd w:id="0"/>
    </w:p>
    <w:p w:rsidR="0085760C" w:rsidRPr="0025721D" w:rsidRDefault="0085760C" w:rsidP="001724C3">
      <w:pPr>
        <w:ind w:right="1410"/>
        <w:rPr>
          <w:rFonts w:ascii="IBM Plex Sans Light" w:hAnsi="IBM Plex Sans Light" w:cs="Tahoma"/>
          <w:color w:val="262626"/>
          <w:sz w:val="21"/>
          <w:szCs w:val="21"/>
          <w:lang w:val="en-GB"/>
        </w:rPr>
      </w:pPr>
    </w:p>
    <w:sectPr w:rsidR="0085760C" w:rsidRPr="0025721D" w:rsidSect="001724C3">
      <w:headerReference w:type="default" r:id="rId8"/>
      <w:footerReference w:type="default" r:id="rId9"/>
      <w:headerReference w:type="first" r:id="rId10"/>
      <w:footerReference w:type="first" r:id="rId11"/>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DE" w:rsidRDefault="005B03DE">
      <w:r>
        <w:separator/>
      </w:r>
    </w:p>
  </w:endnote>
  <w:endnote w:type="continuationSeparator" w:id="0">
    <w:p w:rsidR="005B03DE" w:rsidRDefault="005B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1724C3" w:rsidRPr="00472123">
      <w:rPr>
        <w:rFonts w:ascii="IBM Plex Sans ExtraLight" w:hAnsi="IBM Plex Sans ExtraLight" w:cs="Tahoma"/>
        <w:noProof/>
        <w:color w:val="000000" w:themeColor="text1"/>
        <w:sz w:val="20"/>
        <w:szCs w:val="20"/>
      </w:rPr>
      <w:t xml:space="preserve">Seite </w:t>
    </w:r>
    <w:r w:rsidR="001724C3">
      <w:rPr>
        <w:rFonts w:ascii="IBM Plex Sans ExtraLight" w:hAnsi="IBM Plex Sans ExtraLight" w:cs="Tahoma"/>
        <w:noProof/>
        <w:color w:val="000000" w:themeColor="text1"/>
        <w:sz w:val="20"/>
        <w:szCs w:val="20"/>
      </w:rPr>
      <w:t>2</w:t>
    </w:r>
    <w:r w:rsidR="001724C3" w:rsidRPr="00472123">
      <w:rPr>
        <w:rFonts w:ascii="IBM Plex Sans ExtraLight" w:hAnsi="IBM Plex Sans ExtraLight" w:cs="Tahoma"/>
        <w:noProof/>
        <w:color w:val="000000" w:themeColor="text1"/>
        <w:sz w:val="20"/>
        <w:szCs w:val="20"/>
      </w:rPr>
      <w:t xml:space="preserve"> von </w:t>
    </w:r>
    <w:r w:rsidR="001724C3">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DE" w:rsidRDefault="005B03DE">
      <w:r>
        <w:separator/>
      </w:r>
    </w:p>
  </w:footnote>
  <w:footnote w:type="continuationSeparator" w:id="0">
    <w:p w:rsidR="005B03DE" w:rsidRDefault="005B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&#13;&#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4D1BB4">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1724C3">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1724C3">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FD49A7">
    <w:pPr>
      <w:pStyle w:val="Kopfzeile"/>
      <w:rPr>
        <w:rFonts w:ascii="IBM Plex Sans Light" w:hAnsi="IBM Plex Sans Light"/>
      </w:rPr>
    </w:pPr>
    <w:r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&#13;&#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BB4"/>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32B4"/>
    <w:rsid w:val="00574CE2"/>
    <w:rsid w:val="00575E78"/>
    <w:rsid w:val="00576608"/>
    <w:rsid w:val="005809AE"/>
    <w:rsid w:val="00583FB6"/>
    <w:rsid w:val="005852A0"/>
    <w:rsid w:val="0058694F"/>
    <w:rsid w:val="00595BE0"/>
    <w:rsid w:val="0059623E"/>
    <w:rsid w:val="005A05C4"/>
    <w:rsid w:val="005A1D9D"/>
    <w:rsid w:val="005A56E6"/>
    <w:rsid w:val="005B03DE"/>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6ED9"/>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74FAE"/>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7B21"/>
    <w:rsid w:val="00AA74FE"/>
    <w:rsid w:val="00AB1DD2"/>
    <w:rsid w:val="00AD098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A5F08"/>
  <w15:docId w15:val="{50BA29E5-9E58-1E4F-9158-D14B5042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styleId="NichtaufgelsteErwhnung">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erbung/1_Marketing/Auftritt%202018/aesthetic%20award%20rational/Pressetext/Presse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7CBC-0B62-8745-8617-B48B02FE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Pressetext.dotx</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1899</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Elke Pfeiffer</cp:lastModifiedBy>
  <cp:revision>6</cp:revision>
  <cp:lastPrinted>2018-06-29T09:13:00Z</cp:lastPrinted>
  <dcterms:created xsi:type="dcterms:W3CDTF">2018-08-29T13:53:00Z</dcterms:created>
  <dcterms:modified xsi:type="dcterms:W3CDTF">2018-08-30T13:32:00Z</dcterms:modified>
</cp:coreProperties>
</file>